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E5" w:rsidRDefault="0025373F" w:rsidP="005914E5">
      <w:pPr>
        <w:pStyle w:val="a3"/>
        <w:spacing w:before="0" w:beforeAutospacing="0" w:after="0" w:afterAutospacing="0"/>
        <w:jc w:val="center"/>
        <w:rPr>
          <w:rStyle w:val="a4"/>
          <w:color w:val="343932"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6390005" cy="1399835"/>
            <wp:effectExtent l="19050" t="0" r="0" b="0"/>
            <wp:docPr id="1" name="Рисунок 1" descr="C:\Users\User\Desktop\2018-02-06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02-06\Scan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3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14E5" w:rsidRPr="00D566D5">
        <w:rPr>
          <w:rStyle w:val="a4"/>
          <w:color w:val="343932"/>
          <w:sz w:val="28"/>
          <w:szCs w:val="28"/>
        </w:rPr>
        <w:t>Положение</w:t>
      </w:r>
    </w:p>
    <w:p w:rsidR="005914E5" w:rsidRPr="001E4852" w:rsidRDefault="005914E5" w:rsidP="005914E5">
      <w:pPr>
        <w:pStyle w:val="a3"/>
        <w:spacing w:before="0" w:beforeAutospacing="0" w:after="0" w:afterAutospacing="0"/>
        <w:jc w:val="center"/>
        <w:rPr>
          <w:rStyle w:val="a4"/>
          <w:color w:val="343932"/>
          <w:sz w:val="28"/>
          <w:szCs w:val="28"/>
          <w:u w:val="single"/>
        </w:rPr>
      </w:pPr>
      <w:r w:rsidRPr="001E4852">
        <w:rPr>
          <w:rStyle w:val="a4"/>
          <w:color w:val="343932"/>
          <w:sz w:val="28"/>
          <w:szCs w:val="28"/>
          <w:u w:val="single"/>
        </w:rPr>
        <w:t xml:space="preserve"> о родительском комитете</w:t>
      </w:r>
    </w:p>
    <w:p w:rsidR="005914E5" w:rsidRPr="001E4852" w:rsidRDefault="005914E5" w:rsidP="0059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 Аюская ООШ имени Р.Х.Кагирова</w:t>
      </w:r>
      <w:r w:rsidRPr="001E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5914E5" w:rsidRPr="001E4852" w:rsidRDefault="005914E5" w:rsidP="0059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Мензелинского муниципального района Республики Татарстан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jc w:val="center"/>
        <w:rPr>
          <w:color w:val="343932"/>
          <w:sz w:val="28"/>
          <w:szCs w:val="28"/>
        </w:rPr>
      </w:pP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t>1.Общие положения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1.1.Настоящее Положение о родительском комитете муниципального бюджетного общеобразовательного учреждения «</w:t>
      </w:r>
      <w:r>
        <w:rPr>
          <w:color w:val="343932"/>
        </w:rPr>
        <w:t xml:space="preserve">Аюская основная </w:t>
      </w:r>
      <w:r w:rsidRPr="00D566D5">
        <w:rPr>
          <w:color w:val="343932"/>
        </w:rPr>
        <w:t>общеобразовательная школа</w:t>
      </w:r>
      <w:r w:rsidR="00BB0321">
        <w:rPr>
          <w:color w:val="343932"/>
        </w:rPr>
        <w:t xml:space="preserve"> имени Р.Х.Кагирова</w:t>
      </w:r>
      <w:r w:rsidRPr="00D566D5">
        <w:rPr>
          <w:color w:val="343932"/>
        </w:rPr>
        <w:t xml:space="preserve">» (далее – Положение) разработано в соответствии со ст.26 Федерального закона от 29.12.2012 №273-ФЗ «Об образовании в Российской Федерации», Уставом </w:t>
      </w:r>
      <w:r>
        <w:rPr>
          <w:color w:val="343932"/>
        </w:rPr>
        <w:t>школы.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1.2.Настоящее Положение определяет структуру, срок полномочий, компетенцию, порядок формирования и деятельности родительского комитета, порядок принятия решения и их исполнения.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1.3.Родительский комитет создан в целях обеспечения реализации родителями (законными представителями) несовершеннолетних учащихся права на участие в управлении Школой, реализации   защиты прав и законных интересов несовершеннолетних учащихся.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1.4. В своей деятельности Родительский комитет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1.5.Настоящее Положение вступает в силу с момента его утверждения Школой и действует бессрочно, до замены его новым Положением.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</w:t>
      </w:r>
      <w:r w:rsidRPr="00D566D5">
        <w:rPr>
          <w:rStyle w:val="a4"/>
          <w:color w:val="343932"/>
        </w:rPr>
        <w:t>2. Структура Родительского комитета, порядок его формирования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2.1.Родительский комитет состоит из равного числа избираемых представителей родительской общественности классных коллективов. В состав Родительского комитета входит директор Школы с правом совещательного голоса.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2.2.Представители в Родительский комитет избираются ежегодно на основании личного заявления в начале учебного года, путём открытого голосования простым большинством голосов. 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2.3.По собственному желанию или по представлению председателя любой член Родительского комитета может досрочно выйти из его состава. В таком случае в состав Родительского комитета автоматически включается вновь избранный представитель родителей (законных представителей) несовершеннолетних учащихся  этого класса.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2.4.Персональный состав Родительского комитета утверждается приказом Школы.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lastRenderedPageBreak/>
        <w:t>2.5.По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Родительского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</w:t>
      </w:r>
      <w:r w:rsidRPr="00D566D5">
        <w:rPr>
          <w:rStyle w:val="a4"/>
          <w:color w:val="343932"/>
        </w:rPr>
        <w:t>3.Компетенция Родительского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3.1.К компетенции Родительского комитета относится: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           а) согласование  локальных  нормативных   актов  Школы, затрагивающих права и законные интересы несовершеннолетних  учащихся;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б) содействие  в  обеспечении  оптимальных   условий   для   организации образовательной деятельности;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в) информирование   родителей   (законных    представителей ) несовершеннолетних  учащихся о решениях Родительского комитета;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г) содействие в проведении общешкольных мероприятий;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д) участие в подготовке Школы  к новому учебному году;</w:t>
      </w:r>
      <w:bookmarkStart w:id="0" w:name="_GoBack"/>
      <w:bookmarkEnd w:id="0"/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е) осуществление контроля за организацией питания в Школе;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ё) оказание     помощи   Школе   в   организации    и   проведении   общих родительских собраний;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ж) 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з) 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Школы;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и) согласование   выбора    меры  дисциплинарного  взыскания  учащихся;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 й) ходатайство о снятии меры  дисциплинарного  взыскания   с учащихся;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к) выборы представителей   в состав комиссии по урегулированию споров между участниками образовательных отношений;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 xml:space="preserve">  л) участие в планировании, подготовке, проведении и анализе </w:t>
      </w:r>
      <w:proofErr w:type="spellStart"/>
      <w:r w:rsidRPr="00D566D5">
        <w:rPr>
          <w:color w:val="343932"/>
        </w:rPr>
        <w:t>внеучебных</w:t>
      </w:r>
      <w:proofErr w:type="spellEnd"/>
      <w:r w:rsidRPr="00D566D5">
        <w:rPr>
          <w:color w:val="343932"/>
        </w:rPr>
        <w:t xml:space="preserve"> мероприятий  Школы.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 </w:t>
      </w:r>
      <w:r w:rsidRPr="00D566D5">
        <w:rPr>
          <w:rStyle w:val="a4"/>
          <w:color w:val="343932"/>
        </w:rPr>
        <w:t>4.Права и обязанности  членов</w:t>
      </w:r>
      <w:r w:rsidRPr="00D566D5">
        <w:rPr>
          <w:rStyle w:val="apple-converted-space"/>
          <w:b/>
          <w:bCs/>
          <w:color w:val="343932"/>
        </w:rPr>
        <w:t> </w:t>
      </w:r>
      <w:r w:rsidRPr="00D566D5">
        <w:rPr>
          <w:rStyle w:val="a4"/>
          <w:color w:val="343932"/>
        </w:rPr>
        <w:t>Родительского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4.1. Родительский комитет имеет право: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а) вносить   на  рассмотрение предложения  органам  управления  Школой, получать информацию о результатах их рассмотрения;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4.2.Член Родительского комитета имеет право: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а) инициировать   обсуждение   внепланового      вопроса,      касающегося деятельности Школы, если его предложение поддержит не менее 20 % присутствующих членов;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б) предлагать     органам     управления     Школой    изменения     в    план мероприятий по совершенствованию воспитательной работы в отношении учащихся;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lastRenderedPageBreak/>
        <w:t>в) 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4.3.  Родительский комитет обязан: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а) выполнять план работы и решения Родительского  комитета;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б) отвечать за принимаемые решения;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в) устанавливать взаимопонимание между  органами  управления  Школой  и родителями  (законными представителями)  несовершеннолетних  учащихся в вопросах семейного и общественного воспитания;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г) принимать решения в соответствии с законодательством.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t>5.Организация деятельности Родительского 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5.1.Члены Родительского  комитета  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5.2.Первое заседание Родительского  комитета созывается директором Школы не позднее чем через месяц после его формирования.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5.3.Из числа членов Родительского  комитета на первом заседании открытым голосованием простым большинством голосов избираются председатель и секретарь.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5.4.Председатель Родительского  комитета направляет и  организует его работу, осуществляет контроль за выполнением решений. Директор Школы входит в состав Родительского  комитета на правах сопредседателя.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5.5.Председатель Родительского  комитета может присутствовать (с последующим информированием членов Родительского  комитета) на отдельных заседаниях педагогического совета, заседаниях других органов управления Школой по вопросам, относящимся к компетенции Родительского 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5.6.Секретарь Родительского  комитета ведёт делопроизводство, осуществляет подготовку его заседаний.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5.7.Заседания Родительского  комитета созываются, как правило, один раз в квартал.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5.8.Решения Родительского 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 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5.9.Приглашённые участвуют в работе Родительского  комитета с правом совещательного голоса, участия в голосовании не принимают.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5.10.Решения Родительского  комитета,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5.11. Родительский  комитет отчитывается перед родителями (законных представителей) несовершеннолетних учащихся через своих представителей на классных собраниях не реже двух раз в год.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rStyle w:val="a4"/>
          <w:color w:val="343932"/>
        </w:rPr>
        <w:t>6.Делопроизводство Родительского  комитета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lastRenderedPageBreak/>
        <w:t>6.1.Организационно-техническое и документальное обеспечение деятельности Родительского  комитета, а также информирование членов Родительского  комитета о вопросах, включённых в повестку дня, о дате, времени и месте проведения заседания осуществляется секретарём Родительского 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6.2.Делопроизводство Родительского  комитета ведётся в соответствии с законодательством.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6.3.План заседаний Родительского  комитета на год размещается на сайте Школы в рубрике «Информация для родителей». Здесь же размещаются решения Родительского  комитета в течение 3-х дней после их принятия.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6.4.Протоколы Родительского  комитета имеют печатный вид,  хранятся  в папке - накопителе, а по окончании учебного года переплетаются и хранятся согласно номенклатуре дел Школы. Протоколы подписываются председателем и секретарём Родительского  комитета.</w:t>
      </w:r>
    </w:p>
    <w:p w:rsidR="005914E5" w:rsidRPr="00D566D5" w:rsidRDefault="005914E5" w:rsidP="005914E5">
      <w:pPr>
        <w:pStyle w:val="a3"/>
        <w:spacing w:before="180" w:beforeAutospacing="0" w:after="180" w:afterAutospacing="0" w:line="270" w:lineRule="atLeast"/>
        <w:rPr>
          <w:color w:val="343932"/>
        </w:rPr>
      </w:pPr>
      <w:r w:rsidRPr="00D566D5">
        <w:rPr>
          <w:color w:val="343932"/>
        </w:rPr>
        <w:t>6.5. Протоколы Родительского  комитета входят в номенклатуру дел, хранятся постоянно в  Школе  и передаются по акту (при смене руководителя, передаче в архив)</w:t>
      </w:r>
    </w:p>
    <w:p w:rsidR="005914E5" w:rsidRPr="00D566D5" w:rsidRDefault="005914E5" w:rsidP="005914E5">
      <w:pPr>
        <w:rPr>
          <w:rFonts w:ascii="Times New Roman" w:hAnsi="Times New Roman" w:cs="Times New Roman"/>
          <w:sz w:val="24"/>
          <w:szCs w:val="24"/>
        </w:rPr>
      </w:pPr>
    </w:p>
    <w:p w:rsidR="0097277B" w:rsidRDefault="0097277B"/>
    <w:sectPr w:rsidR="0097277B" w:rsidSect="00D566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E53F1D"/>
    <w:rsid w:val="0025373F"/>
    <w:rsid w:val="005914E5"/>
    <w:rsid w:val="0097277B"/>
    <w:rsid w:val="00BB0321"/>
    <w:rsid w:val="00E53F1D"/>
    <w:rsid w:val="00ED4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4E5"/>
    <w:rPr>
      <w:b/>
      <w:bCs/>
    </w:rPr>
  </w:style>
  <w:style w:type="character" w:customStyle="1" w:styleId="apple-converted-space">
    <w:name w:val="apple-converted-space"/>
    <w:basedOn w:val="a0"/>
    <w:rsid w:val="005914E5"/>
  </w:style>
  <w:style w:type="paragraph" w:styleId="a5">
    <w:name w:val="Balloon Text"/>
    <w:basedOn w:val="a"/>
    <w:link w:val="a6"/>
    <w:uiPriority w:val="99"/>
    <w:semiHidden/>
    <w:unhideWhenUsed/>
    <w:rsid w:val="0059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4E5"/>
    <w:rPr>
      <w:b/>
      <w:bCs/>
    </w:rPr>
  </w:style>
  <w:style w:type="character" w:customStyle="1" w:styleId="apple-converted-space">
    <w:name w:val="apple-converted-space"/>
    <w:basedOn w:val="a0"/>
    <w:rsid w:val="005914E5"/>
  </w:style>
  <w:style w:type="paragraph" w:styleId="a5">
    <w:name w:val="Balloon Text"/>
    <w:basedOn w:val="a"/>
    <w:link w:val="a6"/>
    <w:uiPriority w:val="99"/>
    <w:semiHidden/>
    <w:unhideWhenUsed/>
    <w:rsid w:val="0059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User</cp:lastModifiedBy>
  <cp:revision>5</cp:revision>
  <dcterms:created xsi:type="dcterms:W3CDTF">2018-01-13T19:09:00Z</dcterms:created>
  <dcterms:modified xsi:type="dcterms:W3CDTF">2018-02-06T08:56:00Z</dcterms:modified>
</cp:coreProperties>
</file>